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7523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color w:val="FF0000"/>
          <w:kern w:val="0"/>
          <w:sz w:val="24"/>
          <w:szCs w:val="24"/>
          <w:u w:val="single"/>
          <w:lang w:val="en-US" w:eastAsia="zh-CN" w:bidi="ar"/>
        </w:rPr>
        <w:t>**Bölüm Kalite, Akreditasyon ve Stratejik Plan Komisyonları</w:t>
      </w:r>
    </w:p>
    <w:p w14:paraId="0DFBD48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u w:val="single"/>
          <w:lang w:val="en-US" w:eastAsia="zh-CN" w:bidi="ar"/>
        </w:rPr>
        <w:t>Pazarlama ve Reklamcılık Bölümü</w:t>
      </w:r>
    </w:p>
    <w:p w14:paraId="6550336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Sinem KABASAKAL                       (Komisyon Başkanı)</w:t>
      </w:r>
    </w:p>
    <w:p w14:paraId="2741F90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Ayşe TEKİN BALCI                         (Üye)</w:t>
      </w:r>
    </w:p>
    <w:p w14:paraId="0C00FAF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 Havva ULUSOY                                  (Üye)</w:t>
      </w:r>
    </w:p>
    <w:p w14:paraId="5925C04D"/>
    <w:p w14:paraId="5A1B02F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color w:val="FF0000"/>
          <w:kern w:val="0"/>
          <w:sz w:val="24"/>
          <w:szCs w:val="24"/>
          <w:u w:val="single"/>
          <w:lang w:val="en-US" w:eastAsia="zh-CN" w:bidi="ar"/>
        </w:rPr>
        <w:t>**Bölüm Mezunlar ve Sosyal Etkinlikler Komisyonu (73364)</w:t>
      </w:r>
    </w:p>
    <w:p w14:paraId="0D434D2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u w:val="single"/>
          <w:lang w:val="en-US" w:eastAsia="zh-CN" w:bidi="ar"/>
        </w:rPr>
        <w:t>Pazarlama ve Reklamcılık Bölümü</w:t>
      </w:r>
    </w:p>
    <w:p w14:paraId="60AE785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Sinem KABASAKAL                         (Komisyon Başkanı)</w:t>
      </w:r>
    </w:p>
    <w:p w14:paraId="456B400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Ayşe TEKİN BALCI                          (Üye)</w:t>
      </w:r>
    </w:p>
    <w:p w14:paraId="4B9374C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 Havva ULUSOY                                   (Üye)</w:t>
      </w:r>
    </w:p>
    <w:p w14:paraId="5039371F"/>
    <w:p w14:paraId="1085339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color w:val="FF0000"/>
          <w:kern w:val="0"/>
          <w:sz w:val="24"/>
          <w:szCs w:val="24"/>
          <w:u w:val="single"/>
          <w:lang w:val="en-US" w:eastAsia="zh-CN" w:bidi="ar"/>
        </w:rPr>
        <w:t>**Akhisar Meslek Yüksekokulu Bölüm Kalite Komisyonları (864773)</w:t>
      </w:r>
    </w:p>
    <w:p w14:paraId="0B876B9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u w:val="single"/>
          <w:lang w:val="en-US" w:eastAsia="zh-CN" w:bidi="ar"/>
        </w:rPr>
        <w:t>Pazarlama ve Reklamcılık Bölümü</w:t>
      </w:r>
    </w:p>
    <w:p w14:paraId="42BB1F5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Sinem KABASAKAL                           (Komisyon Başkanı)</w:t>
      </w:r>
    </w:p>
    <w:p w14:paraId="5EA1E255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Ayşe TEKİN BALCI                             (Üye)</w:t>
      </w:r>
    </w:p>
    <w:p w14:paraId="60CBCBC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 Havva ULUSOY                                       (Üye)</w:t>
      </w:r>
    </w:p>
    <w:p w14:paraId="1438060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Sude TEMİZTÜRK                                                 (Bölüm Kalite Öğrenci Temsilcisi)</w:t>
      </w:r>
    </w:p>
    <w:p w14:paraId="0BDC46C6"/>
    <w:p w14:paraId="00E89986">
      <w:pP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</w:pPr>
      <w: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  <w:t>Ulusal ve Uluslararası Erasmus+,Farabi ve Mevlana Değişim Programları Birim/Bölüm Koordinatörleri (876819)</w:t>
      </w:r>
    </w:p>
    <w:p w14:paraId="6DC89F3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Pazarlama ve Reklamcılık Bölümü</w:t>
      </w:r>
    </w:p>
    <w:p w14:paraId="7646790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 Öğr.Gör.Ayşe TEKİN BALCI                             (Koordinatör)</w:t>
      </w:r>
    </w:p>
    <w:p w14:paraId="41572FE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 Öğr.Gör.Havva ULUSOY                                  (Koordinatör Yardımcısı)</w:t>
      </w:r>
    </w:p>
    <w:p w14:paraId="3919F539">
      <w:pP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</w:pPr>
    </w:p>
    <w:p w14:paraId="10EDB7A5">
      <w:pP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</w:pPr>
    </w:p>
    <w:p w14:paraId="08399AA2">
      <w:pP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</w:pPr>
      <w: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  <w:t>Bölüm Öğrenci İşleri ve İntibak Komisyonu</w:t>
      </w:r>
    </w:p>
    <w:p w14:paraId="6CC2EAD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u w:val="single"/>
          <w:lang w:val="en-US" w:eastAsia="zh-CN" w:bidi="ar"/>
        </w:rPr>
        <w:t>Pazarlama Programı</w:t>
      </w:r>
    </w:p>
    <w:p w14:paraId="4DF42B0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Sinem KABASAKAL                     (Komisyon Başkanı)</w:t>
      </w:r>
    </w:p>
    <w:p w14:paraId="68D2202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Ayşe TEKİN BALCI                        (Üye)</w:t>
      </w:r>
    </w:p>
    <w:p w14:paraId="6A84A42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 Havva ULUSOY                                   (Üye)</w:t>
      </w:r>
    </w:p>
    <w:p w14:paraId="46C58CD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 w14:paraId="2EEF731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</w:pPr>
      <w: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  <w:t>Program Staj Komisyonları</w:t>
      </w:r>
    </w:p>
    <w:p w14:paraId="25D07E6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u w:val="single"/>
          <w:lang w:val="en-US" w:eastAsia="zh-CN" w:bidi="ar"/>
        </w:rPr>
        <w:t>Pazarlama Programı</w:t>
      </w:r>
    </w:p>
    <w:p w14:paraId="1E77CF3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 Sinem KABASAKAL                      (Komisyon Başkanı)</w:t>
      </w:r>
    </w:p>
    <w:p w14:paraId="6EDBE6A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Ayşe TEKİN BALCI                        (Üye)</w:t>
      </w:r>
    </w:p>
    <w:p w14:paraId="5E23D51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 Havva ULUSOY                                   (Üye)</w:t>
      </w:r>
    </w:p>
    <w:p w14:paraId="151A2E9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  <w:lang w:val="en-US" w:eastAsia="zh-CN"/>
        </w:rPr>
      </w:pPr>
    </w:p>
    <w:p w14:paraId="0E9CF89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</w:pPr>
      <w: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  <w:t>Bölüm/Program Akademik Danışmanlık Komisyonu</w:t>
      </w:r>
    </w:p>
    <w:p w14:paraId="6A78E97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u w:val="single"/>
          <w:lang w:val="en-US" w:eastAsia="zh-CN" w:bidi="ar"/>
        </w:rPr>
        <w:t>Pazarlama Programı</w:t>
      </w:r>
    </w:p>
    <w:p w14:paraId="6F36B96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 Sinem KABASAKAL                      (Komisyon Başkanı)</w:t>
      </w:r>
    </w:p>
    <w:p w14:paraId="0925C95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Öğr.Gör.Dr. Ayşe TEKİN BALCI                        (Üye)</w:t>
      </w:r>
    </w:p>
    <w:p w14:paraId="6C6698D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● Öğr.Gör. Havva ULUSOY                                   (Üye</w:t>
      </w:r>
    </w:p>
    <w:p w14:paraId="4534FA3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  <w:lang w:val="en-US" w:eastAsia="zh-CN"/>
        </w:rPr>
      </w:pPr>
    </w:p>
    <w:p w14:paraId="3C8F26D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="Verdana" w:hAnsi="Verdana" w:eastAsia="SimSun" w:cs="Verdana"/>
          <w:b/>
          <w:bCs/>
          <w:color w:val="EE0000"/>
          <w:sz w:val="18"/>
          <w:szCs w:val="18"/>
          <w:u w:val="single"/>
        </w:rPr>
      </w:pPr>
      <w:r>
        <w:rPr>
          <w:rFonts w:ascii="Verdana" w:hAnsi="Verdana" w:eastAsia="SimSun" w:cs="Verdana"/>
          <w:b/>
          <w:bCs/>
          <w:color w:val="EE0000"/>
          <w:sz w:val="18"/>
          <w:szCs w:val="18"/>
          <w:u w:val="single"/>
        </w:rPr>
        <w:t>Bölüm Bologna Eşgüdüm Komisyonu</w:t>
      </w:r>
    </w:p>
    <w:p w14:paraId="6C687E7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Verdana" w:hAnsi="Verdana" w:cs="Verdana" w:eastAsiaTheme="minorEastAsia"/>
          <w:b/>
          <w:bCs/>
          <w:kern w:val="0"/>
          <w:sz w:val="18"/>
          <w:szCs w:val="18"/>
          <w:u w:val="single"/>
          <w:lang w:val="en-US" w:eastAsia="zh-CN" w:bidi="ar"/>
        </w:rPr>
        <w:t>Pazarlama ve Reklamcılık Bölümü</w:t>
      </w:r>
      <w:r>
        <w:rPr>
          <w:rFonts w:hint="default" w:ascii="Verdana" w:hAnsi="Verdana" w:cs="Verdana" w:eastAsiaTheme="minorEastAsia"/>
          <w:b/>
          <w:bCs/>
          <w:kern w:val="0"/>
          <w:sz w:val="18"/>
          <w:szCs w:val="18"/>
          <w:u w:val="single"/>
          <w:lang w:val="en-US" w:eastAsia="zh-CN" w:bidi="ar"/>
        </w:rPr>
        <w:t xml:space="preserve"> Bologna Eşgüdüm Komisyonu</w:t>
      </w:r>
    </w:p>
    <w:p w14:paraId="056B8FE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Verdana" w:hAnsi="Verdana" w:cs="Verdana" w:eastAsiaTheme="minorEastAsia"/>
          <w:kern w:val="0"/>
          <w:sz w:val="18"/>
          <w:szCs w:val="18"/>
          <w:lang w:val="en-US" w:eastAsia="zh-CN" w:bidi="ar"/>
        </w:rPr>
        <w:t xml:space="preserve">● Öğr.Gör.Dr. Sinem </w:t>
      </w:r>
      <w:r>
        <w:rPr>
          <w:rFonts w:hint="default" w:ascii="Verdana" w:hAnsi="Verdana" w:cs="Verdana" w:eastAsiaTheme="minorEastAsia"/>
          <w:caps/>
          <w:kern w:val="0"/>
          <w:sz w:val="18"/>
          <w:szCs w:val="18"/>
          <w:lang w:val="en-US" w:eastAsia="zh-CN" w:bidi="ar"/>
        </w:rPr>
        <w:t>KABASAKAL                      (</w:t>
      </w:r>
      <w:r>
        <w:rPr>
          <w:rFonts w:hint="default" w:ascii="Verdana" w:hAnsi="Verdana" w:cs="Verdana" w:eastAsiaTheme="minorEastAsia"/>
          <w:kern w:val="0"/>
          <w:sz w:val="18"/>
          <w:szCs w:val="18"/>
          <w:lang w:val="en-US" w:eastAsia="zh-CN" w:bidi="ar"/>
        </w:rPr>
        <w:t>Komisyon Başkanı</w:t>
      </w:r>
      <w:r>
        <w:rPr>
          <w:rFonts w:hint="default" w:ascii="Verdana" w:hAnsi="Verdana" w:cs="Verdana" w:eastAsiaTheme="minorEastAsia"/>
          <w:caps/>
          <w:kern w:val="0"/>
          <w:sz w:val="18"/>
          <w:szCs w:val="18"/>
          <w:lang w:val="en-US" w:eastAsia="zh-CN" w:bidi="ar"/>
        </w:rPr>
        <w:t>)</w:t>
      </w:r>
    </w:p>
    <w:p w14:paraId="5DAC3F3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Verdana" w:hAnsi="Verdana" w:cs="Verdana" w:eastAsiaTheme="minorEastAsia"/>
          <w:kern w:val="0"/>
          <w:sz w:val="18"/>
          <w:szCs w:val="18"/>
          <w:lang w:val="en-US" w:eastAsia="zh-CN" w:bidi="ar"/>
        </w:rPr>
        <w:t xml:space="preserve">● Öğr.Gör.Dr. Ayşe </w:t>
      </w:r>
      <w:r>
        <w:rPr>
          <w:rFonts w:hint="default" w:ascii="Verdana" w:hAnsi="Verdana" w:cs="Verdana" w:eastAsiaTheme="minorEastAsia"/>
          <w:caps/>
          <w:kern w:val="0"/>
          <w:sz w:val="18"/>
          <w:szCs w:val="18"/>
          <w:lang w:val="en-US" w:eastAsia="zh-CN" w:bidi="ar"/>
        </w:rPr>
        <w:t xml:space="preserve">TEKİN                                 </w:t>
      </w:r>
      <w:r>
        <w:rPr>
          <w:rFonts w:hint="default" w:ascii="Verdana" w:hAnsi="Verdana" w:cs="Verdana" w:eastAsiaTheme="minorEastAsia"/>
          <w:kern w:val="0"/>
          <w:sz w:val="18"/>
          <w:szCs w:val="18"/>
          <w:lang w:val="en-US" w:eastAsia="zh-CN" w:bidi="ar"/>
        </w:rPr>
        <w:t>(Üye</w:t>
      </w:r>
      <w:r>
        <w:rPr>
          <w:rFonts w:hint="default" w:ascii="Verdana" w:hAnsi="Verdana" w:cs="Verdana" w:eastAsiaTheme="minorEastAsia"/>
          <w:caps/>
          <w:kern w:val="0"/>
          <w:sz w:val="18"/>
          <w:szCs w:val="18"/>
          <w:lang w:val="en-US" w:eastAsia="zh-CN" w:bidi="ar"/>
        </w:rPr>
        <w:t>)</w:t>
      </w:r>
    </w:p>
    <w:p w14:paraId="1342EA0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Verdana" w:hAnsi="Verdana" w:cs="Verdana" w:eastAsiaTheme="minorEastAsia"/>
          <w:kern w:val="0"/>
          <w:sz w:val="18"/>
          <w:szCs w:val="18"/>
          <w:lang w:val="en-US" w:eastAsia="zh-CN" w:bidi="ar"/>
        </w:rPr>
        <w:t>● Öğr.Gör. Havva ULUSOY</w:t>
      </w:r>
      <w:r>
        <w:rPr>
          <w:rFonts w:hint="default" w:ascii="Verdana" w:hAnsi="Verdana" w:cs="Verdana" w:eastAsiaTheme="minorEastAsia"/>
          <w:caps/>
          <w:kern w:val="0"/>
          <w:sz w:val="18"/>
          <w:szCs w:val="18"/>
          <w:lang w:val="en-US" w:eastAsia="zh-CN" w:bidi="ar"/>
        </w:rPr>
        <w:t xml:space="preserve">                                </w:t>
      </w:r>
      <w:r>
        <w:rPr>
          <w:rFonts w:hint="default" w:ascii="Verdana" w:hAnsi="Verdana" w:cs="Verdana" w:eastAsiaTheme="minorEastAsia"/>
          <w:kern w:val="0"/>
          <w:sz w:val="18"/>
          <w:szCs w:val="18"/>
          <w:lang w:val="en-US" w:eastAsia="zh-CN" w:bidi="ar"/>
        </w:rPr>
        <w:t>(Üye)</w:t>
      </w:r>
    </w:p>
    <w:p w14:paraId="6423F9E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ascii="Verdana" w:hAnsi="Verdana" w:eastAsia="SimSun" w:cs="Verdana"/>
          <w:b/>
          <w:bCs/>
          <w:color w:val="EE0000"/>
          <w:sz w:val="18"/>
          <w:szCs w:val="18"/>
          <w:u w:val="single"/>
          <w:lang w:val="en-US" w:eastAsia="zh-CN"/>
        </w:rPr>
      </w:pPr>
      <w:bookmarkStart w:id="0" w:name="_GoBack"/>
      <w:bookmarkEnd w:id="0"/>
    </w:p>
    <w:p w14:paraId="09A9EE5E">
      <w:pPr>
        <w:rPr>
          <w:rFonts w:ascii="SimSun" w:hAnsi="SimSun" w:eastAsia="SimSun" w:cs="SimSun"/>
          <w:b/>
          <w:bCs/>
          <w:color w:val="FF0000"/>
          <w:sz w:val="24"/>
          <w:szCs w:val="24"/>
          <w:u w:val="singl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5FE1"/>
    <w:rsid w:val="0461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2025-11-04T09:06:00Z</dcterms:created>
  <dc:creator>asus</dc:creator>
  <cp:lastModifiedBy>asus</cp:lastModifiedBy>
  <dcterms:modified xsi:type="dcterms:W3CDTF">2025-11-04T09:11:39Z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AF33D3496C064BA88B921301EC1F2812_11</vt:lpwstr>
  </property>
</Properties>
</file>